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REQUERIMENTO N° 3</w:t>
      </w:r>
      <w:r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A15581">
        <w:rPr>
          <w:rFonts w:ascii="Arial" w:hAnsi="Arial" w:cs="Arial"/>
          <w:sz w:val="24"/>
          <w:szCs w:val="24"/>
        </w:rPr>
        <w:t>/2026</w:t>
      </w: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Ao Excelentíssimo Senhor</w:t>
      </w: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RAYNNE CABRAL</w:t>
      </w: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Presidente da Câmara Municipal de Pugmil</w:t>
      </w: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Nesta </w:t>
      </w: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Senhor Presidente, </w:t>
      </w: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Pr="009F1E99" w:rsidRDefault="00EA7BF6" w:rsidP="00EA7BF6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9F1E99">
        <w:rPr>
          <w:rFonts w:ascii="Arial" w:hAnsi="Arial" w:cs="Arial"/>
          <w:noProof/>
          <w:sz w:val="24"/>
          <w:szCs w:val="24"/>
        </w:rPr>
        <w:t xml:space="preserve">                   O Vereador que este subscreve vem respeitosamente requerer que,após</w:t>
      </w:r>
      <w:r>
        <w:rPr>
          <w:rFonts w:ascii="Arial" w:hAnsi="Arial" w:cs="Arial"/>
          <w:noProof/>
          <w:sz w:val="24"/>
          <w:szCs w:val="24"/>
        </w:rPr>
        <w:t xml:space="preserve"> A</w:t>
      </w:r>
      <w:r w:rsidRPr="009F1E99">
        <w:rPr>
          <w:rFonts w:ascii="Arial" w:hAnsi="Arial" w:cs="Arial"/>
          <w:noProof/>
          <w:sz w:val="24"/>
          <w:szCs w:val="24"/>
        </w:rPr>
        <w:t>provação em plenário, seja encaminhado expediente ao senhor prefeito municipal,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F1E99">
        <w:rPr>
          <w:rFonts w:ascii="Arial" w:hAnsi="Arial" w:cs="Arial"/>
          <w:noProof/>
          <w:sz w:val="24"/>
          <w:szCs w:val="24"/>
        </w:rPr>
        <w:t>Solicitando que seja providenciado o reajuste e pagamento da data base dos Conselheiros Tutelares a partir do mês de março do corrente ano.</w:t>
      </w:r>
    </w:p>
    <w:p w:rsidR="00EA7BF6" w:rsidRPr="009F1E99" w:rsidRDefault="00EA7BF6" w:rsidP="00EA7BF6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9F1E99">
        <w:rPr>
          <w:rFonts w:ascii="Arial" w:hAnsi="Arial" w:cs="Arial"/>
          <w:noProof/>
          <w:sz w:val="24"/>
          <w:szCs w:val="24"/>
        </w:rPr>
        <w:t xml:space="preserve">  </w:t>
      </w:r>
    </w:p>
    <w:p w:rsidR="00EA7BF6" w:rsidRPr="009F1E99" w:rsidRDefault="00EA7BF6" w:rsidP="00EA7BF6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EA7BF6" w:rsidRPr="009F1E99" w:rsidRDefault="00EA7BF6" w:rsidP="00EA7B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E99">
        <w:rPr>
          <w:rFonts w:ascii="Arial" w:hAnsi="Arial" w:cs="Arial"/>
          <w:noProof/>
          <w:sz w:val="24"/>
          <w:szCs w:val="24"/>
        </w:rPr>
        <w:t xml:space="preserve">         Os Con</w:t>
      </w:r>
      <w:r>
        <w:rPr>
          <w:rFonts w:ascii="Arial" w:hAnsi="Arial" w:cs="Arial"/>
          <w:noProof/>
          <w:sz w:val="24"/>
          <w:szCs w:val="24"/>
        </w:rPr>
        <w:t>s</w:t>
      </w:r>
      <w:r w:rsidRPr="009F1E99">
        <w:rPr>
          <w:rFonts w:ascii="Arial" w:hAnsi="Arial" w:cs="Arial"/>
          <w:noProof/>
          <w:sz w:val="24"/>
          <w:szCs w:val="24"/>
        </w:rPr>
        <w:t>elheiros Tutelares desempenham um trabalho essencial para a dignidade,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F1E99">
        <w:rPr>
          <w:rFonts w:ascii="Arial" w:hAnsi="Arial" w:cs="Arial"/>
          <w:noProof/>
          <w:sz w:val="24"/>
          <w:szCs w:val="24"/>
        </w:rPr>
        <w:t xml:space="preserve">proteção e defesa das crianças </w:t>
      </w:r>
      <w:r>
        <w:rPr>
          <w:rFonts w:ascii="Arial" w:hAnsi="Arial" w:cs="Arial"/>
          <w:noProof/>
          <w:sz w:val="24"/>
          <w:szCs w:val="24"/>
        </w:rPr>
        <w:t xml:space="preserve">e adolescentes </w:t>
      </w:r>
      <w:r w:rsidRPr="009F1E99">
        <w:rPr>
          <w:rFonts w:ascii="Arial" w:hAnsi="Arial" w:cs="Arial"/>
          <w:noProof/>
          <w:sz w:val="24"/>
          <w:szCs w:val="24"/>
        </w:rPr>
        <w:t>do nosso municipio,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F1E99">
        <w:rPr>
          <w:rFonts w:ascii="Arial" w:hAnsi="Arial" w:cs="Arial"/>
          <w:noProof/>
          <w:sz w:val="24"/>
          <w:szCs w:val="24"/>
        </w:rPr>
        <w:t>e por isso,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F1E99">
        <w:rPr>
          <w:rFonts w:ascii="Arial" w:hAnsi="Arial" w:cs="Arial"/>
          <w:noProof/>
          <w:sz w:val="24"/>
          <w:szCs w:val="24"/>
        </w:rPr>
        <w:t>é justo que haja o devido reconhecimento desta importânçia, promovendo os devidos reajustes no momento certo, para que a categoria se sinta valorizada e prestigiada,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F1E99">
        <w:rPr>
          <w:rFonts w:ascii="Arial" w:hAnsi="Arial" w:cs="Arial"/>
          <w:noProof/>
          <w:sz w:val="24"/>
          <w:szCs w:val="24"/>
        </w:rPr>
        <w:t>pois a data base é um direito dos conselheiros e um dever do Poder Executivo.</w:t>
      </w:r>
      <w:r>
        <w:rPr>
          <w:rFonts w:ascii="Arial" w:hAnsi="Arial" w:cs="Arial"/>
          <w:noProof/>
          <w:sz w:val="24"/>
          <w:szCs w:val="24"/>
        </w:rPr>
        <w:t xml:space="preserve"> Conforme preconiza a Lei Municipal Nº 355/2022 em seu Art. 101 paragrafo 2º e 3º. </w:t>
      </w: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este reajuste que estamos solicitando, é um procedimento legal e de valorização dos nossos conselheiros tutelares. </w:t>
      </w:r>
    </w:p>
    <w:p w:rsidR="00EA7BF6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Pr="00A15581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Pugmil, 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abril de 2026.  </w:t>
      </w:r>
    </w:p>
    <w:p w:rsidR="00EA7BF6" w:rsidRDefault="00EA7BF6" w:rsidP="00EA7BF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A7BF6" w:rsidRDefault="00EA7BF6" w:rsidP="00EA7BF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A7BF6" w:rsidRDefault="00EA7BF6" w:rsidP="00EA7BF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A7BF6" w:rsidRPr="00A15581" w:rsidRDefault="00EA7BF6" w:rsidP="00EA7BF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Elmir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Oliveira</w:t>
      </w:r>
    </w:p>
    <w:p w:rsidR="00EA7BF6" w:rsidRDefault="00EA7BF6" w:rsidP="00EA7BF6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- PL</w:t>
      </w:r>
    </w:p>
    <w:p w:rsidR="00EA7BF6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Default="00EA7BF6" w:rsidP="00EA7B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7BF6" w:rsidRDefault="00EA7BF6" w:rsidP="00EA7BF6"/>
    <w:p w:rsidR="00EA7BF6" w:rsidRDefault="00EA7BF6" w:rsidP="00EA7BF6"/>
    <w:p w:rsidR="00EE08E1" w:rsidRDefault="00EA7BF6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3E" w:rsidRDefault="00EA7BF6" w:rsidP="00B5203E">
    <w:pPr>
      <w:pStyle w:val="NormalWeb"/>
    </w:pPr>
    <w:r>
      <w:rPr>
        <w:noProof/>
      </w:rPr>
      <w:drawing>
        <wp:inline distT="0" distB="0" distL="0" distR="0" wp14:anchorId="1E5C0958" wp14:editId="4BDF346F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03E" w:rsidRDefault="00EA7BF6">
    <w:pPr>
      <w:pStyle w:val="Cabealho"/>
    </w:pPr>
  </w:p>
  <w:p w:rsidR="00B5203E" w:rsidRDefault="00EA7B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F6"/>
    <w:rsid w:val="0027594F"/>
    <w:rsid w:val="005F3A47"/>
    <w:rsid w:val="00A029B7"/>
    <w:rsid w:val="00E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D7AD0-A0B3-4156-8AEA-04D260FD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BF6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7B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7BF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EA7BF6"/>
  </w:style>
  <w:style w:type="paragraph" w:styleId="NormalWeb">
    <w:name w:val="Normal (Web)"/>
    <w:basedOn w:val="Normal"/>
    <w:uiPriority w:val="99"/>
    <w:semiHidden/>
    <w:unhideWhenUsed/>
    <w:rsid w:val="00EA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2026-04-09T11:33:00Z</dcterms:created>
  <dcterms:modified xsi:type="dcterms:W3CDTF">2026-04-09T11:36:00Z</dcterms:modified>
</cp:coreProperties>
</file>