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D98C5" w14:textId="77777777" w:rsidR="0087789B" w:rsidRDefault="0087789B" w:rsidP="0087789B">
      <w:pPr>
        <w:pStyle w:val="SemEspaamento"/>
        <w:jc w:val="both"/>
      </w:pPr>
      <w:r>
        <w:t>COMISSÕES DE CONSTITUIÇÃO JUSTIÇA E REDAÇÃO E DE OBRAS PÚBLICAS, URBANISMO, SERVIÇOS PÚBLICOS E ATIVIDADES PRIVADAS</w:t>
      </w:r>
    </w:p>
    <w:p w14:paraId="727A6919" w14:textId="77777777" w:rsidR="0087789B" w:rsidRDefault="0087789B" w:rsidP="0087789B">
      <w:pPr>
        <w:pStyle w:val="SemEspaamento"/>
        <w:jc w:val="both"/>
      </w:pPr>
    </w:p>
    <w:p w14:paraId="5D1ED260" w14:textId="77777777" w:rsidR="0087789B" w:rsidRDefault="0087789B" w:rsidP="0087789B">
      <w:pPr>
        <w:pStyle w:val="SemEspaamento"/>
        <w:jc w:val="both"/>
      </w:pPr>
    </w:p>
    <w:p w14:paraId="0279951B" w14:textId="77777777" w:rsidR="0087789B" w:rsidRDefault="0087789B" w:rsidP="0087789B">
      <w:pPr>
        <w:pStyle w:val="SemEspaamento"/>
        <w:ind w:left="1985"/>
        <w:jc w:val="both"/>
      </w:pPr>
      <w:r>
        <w:t>PARECER  N° 14/2026</w:t>
      </w:r>
    </w:p>
    <w:p w14:paraId="0D59D353" w14:textId="77777777" w:rsidR="0087789B" w:rsidRDefault="0087789B" w:rsidP="0087789B">
      <w:pPr>
        <w:pStyle w:val="SemEspaamento"/>
        <w:ind w:left="1985"/>
        <w:jc w:val="both"/>
      </w:pPr>
    </w:p>
    <w:p w14:paraId="4A0CD891" w14:textId="77777777" w:rsidR="0087789B" w:rsidRDefault="0087789B" w:rsidP="0087789B">
      <w:pPr>
        <w:ind w:left="3119"/>
        <w:jc w:val="both"/>
        <w:rPr>
          <w:rFonts w:ascii="Arial Narrow" w:hAnsi="Arial Narrow" w:cs="Courier New"/>
          <w:b/>
        </w:rPr>
      </w:pPr>
    </w:p>
    <w:p w14:paraId="69DD131B" w14:textId="20123D06" w:rsidR="0087789B" w:rsidRPr="00D931E3" w:rsidRDefault="0087789B" w:rsidP="0087789B">
      <w:pPr>
        <w:shd w:val="clear" w:color="auto" w:fill="FFFFFF"/>
        <w:ind w:right="-285"/>
        <w:jc w:val="center"/>
        <w:rPr>
          <w:rFonts w:ascii="Century Gothic" w:hAnsi="Century Gothic" w:cs="Arial"/>
          <w:b/>
          <w:bCs/>
        </w:rPr>
      </w:pPr>
      <w:r w:rsidRPr="00D931E3">
        <w:rPr>
          <w:rFonts w:ascii="Century Gothic" w:hAnsi="Century Gothic" w:cs="Arial"/>
          <w:b/>
          <w:bCs/>
        </w:rPr>
        <w:t>PROJETO DE LEI DO LEGISLATIVO Nº 00</w:t>
      </w:r>
      <w:r w:rsidR="00530026">
        <w:rPr>
          <w:rFonts w:ascii="Century Gothic" w:hAnsi="Century Gothic" w:cs="Arial"/>
          <w:b/>
          <w:bCs/>
        </w:rPr>
        <w:t>1</w:t>
      </w:r>
      <w:r w:rsidRPr="00D931E3">
        <w:rPr>
          <w:rFonts w:ascii="Century Gothic" w:hAnsi="Century Gothic" w:cs="Arial"/>
          <w:b/>
          <w:bCs/>
        </w:rPr>
        <w:t xml:space="preserve"> DE 09 DE MARÇO DE 2026.</w:t>
      </w:r>
    </w:p>
    <w:p w14:paraId="6132EA3E" w14:textId="77777777" w:rsidR="0087789B" w:rsidRPr="00D931E3" w:rsidRDefault="0087789B" w:rsidP="0087789B">
      <w:pPr>
        <w:shd w:val="clear" w:color="auto" w:fill="FFFFFF"/>
        <w:ind w:right="-285"/>
        <w:jc w:val="both"/>
        <w:rPr>
          <w:rFonts w:ascii="Century Gothic" w:hAnsi="Century Gothic" w:cs="Arial"/>
        </w:rPr>
      </w:pPr>
    </w:p>
    <w:p w14:paraId="79513AE4" w14:textId="77777777" w:rsidR="0087789B" w:rsidRPr="00D931E3" w:rsidRDefault="0087789B" w:rsidP="0087789B">
      <w:pPr>
        <w:shd w:val="clear" w:color="auto" w:fill="FFFFFF"/>
        <w:tabs>
          <w:tab w:val="left" w:pos="4536"/>
        </w:tabs>
        <w:ind w:left="3544" w:right="-285" w:hanging="284"/>
        <w:jc w:val="both"/>
        <w:rPr>
          <w:rFonts w:ascii="Century Gothic" w:hAnsi="Century Gothic" w:cs="Arial"/>
        </w:rPr>
      </w:pPr>
      <w:r w:rsidRPr="00D931E3">
        <w:rPr>
          <w:rFonts w:ascii="Century Gothic" w:hAnsi="Century Gothic" w:cs="Arial"/>
          <w:b/>
          <w:bCs/>
          <w:iCs/>
        </w:rPr>
        <w:t xml:space="preserve">    “DISPÕE SOBRE OS CRITÉRIOS PARA CONCESSÃO DE TÍTULO DE UTILIDADE PÚBLICA MUNICIPAL, AS ENTIDADES CIVIS CONSTITUÍDAS NO MUNICÍPIO DE PUGMIL – TO, E DÁ OUTRAS PROVIDÊNCIAS”.</w:t>
      </w:r>
    </w:p>
    <w:p w14:paraId="3C4D2C06" w14:textId="77777777" w:rsidR="0087789B" w:rsidRDefault="0087789B" w:rsidP="0087789B">
      <w:pPr>
        <w:pStyle w:val="SemEspaamento"/>
        <w:ind w:left="-142"/>
        <w:jc w:val="both"/>
      </w:pPr>
    </w:p>
    <w:p w14:paraId="779EAAEF" w14:textId="77777777" w:rsidR="0087789B" w:rsidRDefault="0087789B" w:rsidP="0087789B">
      <w:pPr>
        <w:pStyle w:val="SemEspaamento"/>
        <w:ind w:left="-142"/>
        <w:jc w:val="both"/>
      </w:pPr>
      <w:r>
        <w:t>Estas Comissões com base no que estabelece o Regimento Interno desta Casa Legislativa e considerando o Parecer Jurídico emitido pela Assessoria Jurídica desta Câmara Municipal, oferecem em conjunto ao Projeto de Lei acima mencionado o seguinte PARECER:</w:t>
      </w:r>
    </w:p>
    <w:p w14:paraId="1D107AFA" w14:textId="77777777" w:rsidR="0087789B" w:rsidRDefault="0087789B" w:rsidP="0087789B">
      <w:pPr>
        <w:pStyle w:val="SemEspaamento"/>
        <w:ind w:left="-142"/>
        <w:jc w:val="both"/>
      </w:pPr>
    </w:p>
    <w:p w14:paraId="1C4A8EBB" w14:textId="77777777" w:rsidR="0087789B" w:rsidRDefault="0087789B" w:rsidP="0087789B">
      <w:pPr>
        <w:pStyle w:val="SemEspaamento"/>
        <w:ind w:left="-142"/>
        <w:jc w:val="both"/>
      </w:pPr>
      <w:r>
        <w:t xml:space="preserve">Somos favoráveis à APROVAÇÃO deste Projeto de Lei, pois, o mesmo está redigido adequadamente, atende à estrutura formal, e,  atende aos preceitos legais e constitucionais, e dispõe sobre </w:t>
      </w:r>
      <w:r w:rsidR="00355215">
        <w:t>os critérios básicos para a concessão de título de utilidade pública municipal à entidades civis deste município.</w:t>
      </w:r>
    </w:p>
    <w:p w14:paraId="73526177" w14:textId="77777777" w:rsidR="0087789B" w:rsidRDefault="0087789B" w:rsidP="0087789B">
      <w:pPr>
        <w:pStyle w:val="SemEspaamento"/>
        <w:ind w:left="-142"/>
        <w:jc w:val="both"/>
      </w:pPr>
    </w:p>
    <w:p w14:paraId="3A7201A6" w14:textId="77777777" w:rsidR="0087789B" w:rsidRDefault="0087789B" w:rsidP="0087789B">
      <w:pPr>
        <w:pStyle w:val="SemEspaamento"/>
        <w:ind w:left="-142"/>
        <w:jc w:val="both"/>
      </w:pPr>
      <w:r>
        <w:t>Sala das Comissões, 07 de abril de 2026.</w:t>
      </w:r>
    </w:p>
    <w:p w14:paraId="42B61B0A" w14:textId="77777777" w:rsidR="0087789B" w:rsidRDefault="0087789B" w:rsidP="0087789B">
      <w:pPr>
        <w:pStyle w:val="SemEspaamento"/>
        <w:ind w:left="-142"/>
        <w:jc w:val="both"/>
      </w:pPr>
    </w:p>
    <w:p w14:paraId="5F383163" w14:textId="77777777" w:rsidR="0087789B" w:rsidRDefault="0087789B" w:rsidP="0087789B">
      <w:pPr>
        <w:pStyle w:val="SemEspaamento"/>
        <w:ind w:left="-142"/>
        <w:jc w:val="both"/>
      </w:pPr>
      <w:r>
        <w:t>Vereadores integrantes das Comissões:</w:t>
      </w:r>
    </w:p>
    <w:p w14:paraId="09CB8C3E" w14:textId="77777777" w:rsidR="0087789B" w:rsidRDefault="0087789B" w:rsidP="0087789B">
      <w:pPr>
        <w:pStyle w:val="SemEspaamento"/>
        <w:jc w:val="both"/>
      </w:pPr>
    </w:p>
    <w:p w14:paraId="60CFE1DD" w14:textId="77777777" w:rsidR="0087789B" w:rsidRDefault="0087789B" w:rsidP="0087789B">
      <w:pPr>
        <w:pStyle w:val="SemEspaamento"/>
        <w:jc w:val="both"/>
      </w:pPr>
    </w:p>
    <w:p w14:paraId="2218D618" w14:textId="77777777" w:rsidR="0087789B" w:rsidRDefault="0087789B" w:rsidP="0087789B">
      <w:pPr>
        <w:pStyle w:val="SemEspaamento"/>
        <w:jc w:val="both"/>
        <w:rPr>
          <w:b/>
        </w:rPr>
      </w:pPr>
      <w:r>
        <w:rPr>
          <w:b/>
        </w:rPr>
        <w:t>Aldo Coelho – PL</w:t>
      </w:r>
      <w:r>
        <w:rPr>
          <w:b/>
        </w:rPr>
        <w:tab/>
      </w:r>
      <w:r>
        <w:rPr>
          <w:b/>
        </w:rPr>
        <w:tab/>
        <w:t>Alessandro Ribeiro – UB     Markim do Carritel - DC</w:t>
      </w:r>
    </w:p>
    <w:p w14:paraId="2DDA2565" w14:textId="77777777" w:rsidR="0087789B" w:rsidRDefault="0087789B" w:rsidP="0087789B">
      <w:pPr>
        <w:pStyle w:val="SemEspaamento"/>
        <w:ind w:left="-142" w:firstLine="850"/>
        <w:jc w:val="both"/>
      </w:pPr>
      <w:r>
        <w:t>Presidente</w:t>
      </w:r>
      <w:r>
        <w:tab/>
      </w:r>
      <w:r>
        <w:tab/>
      </w:r>
      <w:r>
        <w:tab/>
        <w:t>Relator</w:t>
      </w:r>
      <w:r>
        <w:tab/>
      </w:r>
      <w:r>
        <w:tab/>
      </w:r>
      <w:r>
        <w:tab/>
        <w:t>Membro</w:t>
      </w:r>
      <w:r>
        <w:tab/>
      </w:r>
      <w:r>
        <w:tab/>
      </w:r>
      <w:r>
        <w:tab/>
      </w:r>
    </w:p>
    <w:p w14:paraId="24D962E5" w14:textId="77777777" w:rsidR="0087789B" w:rsidRDefault="0087789B" w:rsidP="0087789B">
      <w:pPr>
        <w:pStyle w:val="SemEspaamento"/>
        <w:ind w:left="-142"/>
        <w:jc w:val="both"/>
      </w:pPr>
    </w:p>
    <w:p w14:paraId="42B39E71" w14:textId="77777777" w:rsidR="0087789B" w:rsidRDefault="0087789B" w:rsidP="0087789B">
      <w:pPr>
        <w:pStyle w:val="SemEspaamento"/>
        <w:ind w:left="-142"/>
        <w:jc w:val="both"/>
      </w:pPr>
    </w:p>
    <w:p w14:paraId="7FD2382D" w14:textId="77777777" w:rsidR="0087789B" w:rsidRDefault="0087789B" w:rsidP="0087789B">
      <w:pPr>
        <w:pStyle w:val="SemEspaamento"/>
        <w:ind w:left="-142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Bruno Mendes</w:t>
      </w:r>
      <w:r>
        <w:rPr>
          <w:b/>
        </w:rPr>
        <w:tab/>
        <w:t xml:space="preserve"> - PL</w:t>
      </w:r>
      <w:r>
        <w:rPr>
          <w:b/>
        </w:rPr>
        <w:tab/>
        <w:t xml:space="preserve">      </w:t>
      </w:r>
      <w:r>
        <w:rPr>
          <w:b/>
        </w:rPr>
        <w:tab/>
      </w:r>
      <w:r>
        <w:rPr>
          <w:b/>
        </w:rPr>
        <w:tab/>
        <w:t>Vaniely Lina  – DC</w:t>
      </w:r>
    </w:p>
    <w:p w14:paraId="3EC22277" w14:textId="77777777" w:rsidR="0087789B" w:rsidRDefault="0087789B" w:rsidP="0087789B">
      <w:pPr>
        <w:pStyle w:val="SemEspaamento"/>
        <w:ind w:left="-142" w:firstLine="850"/>
      </w:pPr>
      <w:r>
        <w:t>Membro</w: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Membro</w:t>
      </w:r>
    </w:p>
    <w:p w14:paraId="38B0FC55" w14:textId="77777777" w:rsidR="00001BF3" w:rsidRDefault="00001BF3"/>
    <w:sectPr w:rsidR="00001BF3" w:rsidSect="005F3A47">
      <w:headerReference w:type="default" r:id="rId6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A5213" w14:textId="77777777" w:rsidR="002F707D" w:rsidRDefault="002F707D">
      <w:r>
        <w:separator/>
      </w:r>
    </w:p>
  </w:endnote>
  <w:endnote w:type="continuationSeparator" w:id="0">
    <w:p w14:paraId="48F1145E" w14:textId="77777777" w:rsidR="002F707D" w:rsidRDefault="002F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ED611" w14:textId="77777777" w:rsidR="002F707D" w:rsidRDefault="002F707D">
      <w:r>
        <w:separator/>
      </w:r>
    </w:p>
  </w:footnote>
  <w:footnote w:type="continuationSeparator" w:id="0">
    <w:p w14:paraId="2379D202" w14:textId="77777777" w:rsidR="002F707D" w:rsidRDefault="002F7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3BB88" w14:textId="77777777" w:rsidR="00001BF3" w:rsidRDefault="00355215" w:rsidP="00885667">
    <w:pPr>
      <w:pStyle w:val="NormalWeb"/>
    </w:pPr>
    <w:r>
      <w:rPr>
        <w:noProof/>
      </w:rPr>
      <w:drawing>
        <wp:inline distT="0" distB="0" distL="0" distR="0" wp14:anchorId="50F7FDB5" wp14:editId="54CCD807">
          <wp:extent cx="2990850" cy="1000125"/>
          <wp:effectExtent l="0" t="0" r="0" b="9525"/>
          <wp:docPr id="1" name="Imagem 1" descr="C:\Users\Dourival\Desktop\LOG PUGM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urival\Desktop\LOG PUGM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9E22F9" w14:textId="77777777" w:rsidR="00001BF3" w:rsidRDefault="00001BF3">
    <w:pPr>
      <w:pStyle w:val="Cabealho"/>
    </w:pPr>
  </w:p>
  <w:p w14:paraId="36B0B11B" w14:textId="77777777" w:rsidR="00001BF3" w:rsidRDefault="00001B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89B"/>
    <w:rsid w:val="00001BF3"/>
    <w:rsid w:val="00220E01"/>
    <w:rsid w:val="0027594F"/>
    <w:rsid w:val="002F707D"/>
    <w:rsid w:val="00355215"/>
    <w:rsid w:val="00530026"/>
    <w:rsid w:val="005D61AA"/>
    <w:rsid w:val="005F3A47"/>
    <w:rsid w:val="0087789B"/>
    <w:rsid w:val="00A029B7"/>
    <w:rsid w:val="00B2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E4B9C"/>
  <w15:chartTrackingRefBased/>
  <w15:docId w15:val="{7471E084-C676-44E4-9DD1-C3080CA9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7789B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Cabealho">
    <w:name w:val="header"/>
    <w:basedOn w:val="Normal"/>
    <w:link w:val="CabealhoChar"/>
    <w:uiPriority w:val="99"/>
    <w:unhideWhenUsed/>
    <w:rsid w:val="00877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78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778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1011</Characters>
  <Application>Microsoft Office Word</Application>
  <DocSecurity>0</DocSecurity>
  <Lines>38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Dourival</dc:creator>
  <cp:keywords/>
  <dc:description/>
  <cp:lastModifiedBy>Marcelo Santana de Sousa 8693</cp:lastModifiedBy>
  <cp:revision>4</cp:revision>
  <dcterms:created xsi:type="dcterms:W3CDTF">2026-04-07T18:53:00Z</dcterms:created>
  <dcterms:modified xsi:type="dcterms:W3CDTF">2026-04-08T19:14:00Z</dcterms:modified>
</cp:coreProperties>
</file>